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E4" w:rsidRPr="00167CE4" w:rsidRDefault="007B52EB" w:rsidP="0016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8080FF"/>
          <w:sz w:val="36"/>
          <w:szCs w:val="36"/>
          <w:lang w:eastAsia="fr-FR"/>
        </w:rPr>
        <w:t xml:space="preserve">Analyse d’un reportage </w:t>
      </w:r>
    </w:p>
    <w:p w:rsidR="00167CE4" w:rsidRDefault="007B52EB" w:rsidP="00167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Nous allons utiliser ce tableau </w:t>
      </w:r>
      <w:r w:rsidR="000E0A6E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pour vous aider dans l’analyse du reportage</w:t>
      </w:r>
    </w:p>
    <w:p w:rsidR="007B52EB" w:rsidRDefault="007B52EB" w:rsidP="007B52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Les temps compteur sont calculés par rapport au début du </w:t>
      </w:r>
      <w:r w:rsidR="000E0A6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reportage</w:t>
      </w: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 Ils sont arrondis à la seconde.</w:t>
      </w:r>
    </w:p>
    <w:p w:rsidR="007B52EB" w:rsidRPr="00395019" w:rsidRDefault="007B52EB" w:rsidP="007B5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39501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In</w:t>
      </w: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 la voix est celle d'une personne figurant à l'image (valable aussi pour une musique, un bruit...</w:t>
      </w:r>
      <w:proofErr w:type="gramStart"/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)</w:t>
      </w:r>
      <w:proofErr w:type="gramEnd"/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39501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Off</w:t>
      </w: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 la voix est celle de quelqu'un n'apparaissant pas à l'image (typiquement un commentaire)</w:t>
      </w: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395019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Incrustation</w:t>
      </w:r>
      <w:r w:rsidRPr="003950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 texte, logo, graphique... placés en surimpression (par exemple le nom des personnes interviewées)</w:t>
      </w:r>
    </w:p>
    <w:p w:rsidR="007B52EB" w:rsidRPr="00395019" w:rsidRDefault="007B52EB" w:rsidP="007B52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7B52EB" w:rsidRPr="00167CE4" w:rsidRDefault="007B52EB" w:rsidP="00167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67CE4" w:rsidRPr="00167CE4" w:rsidRDefault="00167CE4" w:rsidP="00167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</w:pPr>
      <w:r w:rsidRPr="00167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 xml:space="preserve">Feuille de </w:t>
      </w:r>
      <w:proofErr w:type="spellStart"/>
      <w:r w:rsidRPr="00167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dérushage</w:t>
      </w:r>
      <w:proofErr w:type="spellEnd"/>
      <w:r w:rsidRPr="00167CE4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</w:t>
      </w:r>
      <w:r w:rsidR="000E0A6E" w:rsidRPr="00167CE4"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  <w:t xml:space="preserve"> </w:t>
      </w:r>
    </w:p>
    <w:p w:rsidR="00167CE4" w:rsidRPr="00167CE4" w:rsidRDefault="004A211E" w:rsidP="00167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Date du tournage : </w:t>
      </w:r>
      <w:r w:rsidR="00485F3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                                    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Sujet :</w:t>
      </w:r>
      <w:r w:rsidR="004564D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485F3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                                                  </w:t>
      </w:r>
      <w:r w:rsidR="00485F33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Format :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_____________ 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Page n°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_ /_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Auteurs 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485F3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                                                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Diffusion</w:t>
      </w:r>
      <w:r w:rsidR="000E0A6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0E0A6E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: </w:t>
      </w:r>
      <w:r w:rsidR="00485F33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                                                                                                                     </w:t>
      </w:r>
      <w:r w:rsidRPr="004A211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date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: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485F33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="00167CE4" w:rsidRPr="00167CE4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Durée totale :</w:t>
      </w:r>
      <w:r w:rsidR="00167CE4"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045610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’</w:t>
      </w:r>
    </w:p>
    <w:tbl>
      <w:tblPr>
        <w:tblW w:w="108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769"/>
        <w:gridCol w:w="810"/>
        <w:gridCol w:w="486"/>
        <w:gridCol w:w="4076"/>
        <w:gridCol w:w="121"/>
        <w:gridCol w:w="3204"/>
        <w:gridCol w:w="121"/>
        <w:gridCol w:w="908"/>
      </w:tblGrid>
      <w:tr w:rsidR="001827A6" w:rsidRPr="00167CE4" w:rsidTr="00BB1A79">
        <w:trPr>
          <w:trHeight w:val="2038"/>
          <w:tblCellSpacing w:w="0" w:type="dxa"/>
          <w:jc w:val="center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N° Plan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Compteur Début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Compteur </w:t>
            </w: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br/>
              <w:t>Fin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Durée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Contenu image </w:t>
            </w: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br/>
            </w:r>
            <w:r w:rsidRPr="00167CE4">
              <w:rPr>
                <w:rFonts w:ascii="Arial" w:eastAsia="Times New Roman" w:hAnsi="Arial" w:cs="Arial"/>
                <w:color w:val="FF0000"/>
                <w:sz w:val="12"/>
                <w:szCs w:val="12"/>
                <w:lang w:eastAsia="fr-FR"/>
              </w:rPr>
              <w:t>(1)</w:t>
            </w:r>
          </w:p>
          <w:tbl>
            <w:tblPr>
              <w:tblpPr w:leftFromText="45" w:rightFromText="45" w:vertAnchor="text" w:tblpXSpec="right" w:tblpYSpec="center"/>
              <w:tblW w:w="4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BB1A79" w:rsidRPr="00167CE4" w:rsidTr="005951A4">
              <w:trPr>
                <w:trHeight w:val="84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A79" w:rsidRPr="00167CE4" w:rsidRDefault="00BB1A79" w:rsidP="00167C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Contenu son</w:t>
            </w: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br/>
            </w:r>
            <w:r w:rsidRPr="00167CE4">
              <w:rPr>
                <w:rFonts w:ascii="Arial" w:eastAsia="Times New Roman" w:hAnsi="Arial" w:cs="Arial"/>
                <w:color w:val="FF0000"/>
                <w:sz w:val="12"/>
                <w:szCs w:val="12"/>
                <w:lang w:eastAsia="fr-FR"/>
              </w:rPr>
              <w:t>(2)</w:t>
            </w:r>
          </w:p>
          <w:tbl>
            <w:tblPr>
              <w:tblpPr w:leftFromText="45" w:rightFromText="45" w:vertAnchor="text" w:tblpXSpec="right" w:tblpYSpec="center"/>
              <w:tblW w:w="4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BB1A79" w:rsidRPr="00167CE4" w:rsidTr="005951A4">
              <w:trPr>
                <w:trHeight w:val="84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A79" w:rsidRPr="00167CE4" w:rsidRDefault="00BB1A79" w:rsidP="00167C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BB1A79" w:rsidRPr="00167CE4" w:rsidRDefault="00BB1A79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0E0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Mvt</w:t>
            </w:r>
            <w:proofErr w:type="spellEnd"/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 caméra</w:t>
            </w: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br/>
              <w:t xml:space="preserve">Angle </w:t>
            </w:r>
            <w:proofErr w:type="spellStart"/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pr</w:t>
            </w:r>
            <w:proofErr w:type="spellEnd"/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. vue</w:t>
            </w: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br/>
            </w:r>
            <w:r w:rsidRPr="00167CE4">
              <w:rPr>
                <w:rFonts w:ascii="Arial" w:eastAsia="Times New Roman" w:hAnsi="Arial" w:cs="Arial"/>
                <w:color w:val="FF0000"/>
                <w:sz w:val="12"/>
                <w:szCs w:val="12"/>
                <w:lang w:eastAsia="fr-FR"/>
              </w:rPr>
              <w:t>(</w:t>
            </w:r>
            <w:r w:rsidR="000E0A6E">
              <w:rPr>
                <w:rFonts w:ascii="Arial" w:eastAsia="Times New Roman" w:hAnsi="Arial" w:cs="Arial"/>
                <w:color w:val="FF0000"/>
                <w:sz w:val="12"/>
                <w:szCs w:val="12"/>
                <w:lang w:eastAsia="fr-FR"/>
              </w:rPr>
              <w:t>3</w:t>
            </w:r>
            <w:r w:rsidRPr="00167CE4">
              <w:rPr>
                <w:rFonts w:ascii="Arial" w:eastAsia="Times New Roman" w:hAnsi="Arial" w:cs="Arial"/>
                <w:color w:val="FF0000"/>
                <w:sz w:val="12"/>
                <w:szCs w:val="12"/>
                <w:lang w:eastAsia="fr-FR"/>
              </w:rPr>
              <w:t>)</w:t>
            </w:r>
          </w:p>
        </w:tc>
      </w:tr>
      <w:tr w:rsidR="001827A6" w:rsidRPr="00167CE4" w:rsidTr="00485F33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4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A79" w:rsidRPr="00167CE4" w:rsidRDefault="00BB1A79" w:rsidP="00485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485F33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F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485F33">
        <w:trPr>
          <w:trHeight w:val="8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F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485F33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1A79" w:rsidRPr="00167CE4" w:rsidRDefault="00BB1A79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0E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9E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46" w:rsidRPr="00167CE4" w:rsidRDefault="009E0446" w:rsidP="0097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827A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EBB" w:rsidRPr="00167CE4" w:rsidRDefault="00651EB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1F0B" w:rsidRDefault="00F51F0B" w:rsidP="00F5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402" w:rsidRDefault="002A7402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A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A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A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Default="0097056E" w:rsidP="0018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7A6" w:rsidRDefault="001827A6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056E" w:rsidRPr="00167CE4" w:rsidRDefault="0097056E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6A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654E" w:rsidRDefault="00FE654E" w:rsidP="00FE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FE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A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AB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773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371B" w:rsidRDefault="002B371B" w:rsidP="002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2B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281" w:rsidRPr="00167CE4" w:rsidRDefault="000D0281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7136" w:rsidRPr="00167CE4" w:rsidTr="00651EBB">
        <w:trPr>
          <w:trHeight w:val="7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762B" w:rsidRPr="00167CE4" w:rsidRDefault="0092762B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67CE4" w:rsidRPr="00167CE4" w:rsidRDefault="00167CE4" w:rsidP="00167C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7CE4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90"/>
        <w:gridCol w:w="8385"/>
      </w:tblGrid>
      <w:tr w:rsidR="00167CE4" w:rsidRPr="00167CE4" w:rsidTr="00167CE4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:rsidR="00167CE4" w:rsidRPr="00167CE4" w:rsidRDefault="00167CE4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885" cy="95885"/>
                  <wp:effectExtent l="0" t="0" r="0" b="0"/>
                  <wp:docPr id="3" name="Image 3" descr="http://www2.presse.ac-versailles.fr/Images/E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presse.ac-versailles.fr/Images/E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shd w:val="clear" w:color="auto" w:fill="FFFFFF"/>
            <w:hideMark/>
          </w:tcPr>
          <w:p w:rsidR="00167CE4" w:rsidRPr="00167CE4" w:rsidRDefault="00167CE4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(1)</w:t>
            </w:r>
          </w:p>
        </w:tc>
        <w:tc>
          <w:tcPr>
            <w:tcW w:w="8385" w:type="dxa"/>
            <w:shd w:val="clear" w:color="auto" w:fill="FFFFFF"/>
            <w:hideMark/>
          </w:tcPr>
          <w:p w:rsidR="00167CE4" w:rsidRPr="00167CE4" w:rsidRDefault="00167CE4" w:rsidP="00167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Contenu image</w:t>
            </w:r>
          </w:p>
          <w:p w:rsidR="00167CE4" w:rsidRPr="00167CE4" w:rsidRDefault="00167CE4" w:rsidP="00167CE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 qu'on voit : personne, lieu, paysage...</w:t>
            </w:r>
          </w:p>
          <w:p w:rsidR="00167CE4" w:rsidRPr="00167CE4" w:rsidRDefault="00167CE4" w:rsidP="00167CE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Origine des images : plateau, incrustation, reportage de la chaîne, images d’archives, EVN...</w:t>
            </w:r>
          </w:p>
          <w:p w:rsidR="00167CE4" w:rsidRPr="00167CE4" w:rsidRDefault="00167CE4" w:rsidP="00167CE4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Valeur du cadre : plan général, plan rapproché, gros plan, champ / contre champ...</w:t>
            </w:r>
          </w:p>
        </w:tc>
      </w:tr>
      <w:tr w:rsidR="00167CE4" w:rsidRPr="00167CE4" w:rsidTr="00167C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CE4" w:rsidRPr="00167CE4" w:rsidRDefault="00167CE4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67CE4" w:rsidRPr="00167CE4" w:rsidRDefault="00167CE4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(2)</w:t>
            </w:r>
          </w:p>
        </w:tc>
        <w:tc>
          <w:tcPr>
            <w:tcW w:w="0" w:type="auto"/>
            <w:shd w:val="clear" w:color="auto" w:fill="FFFFFF"/>
            <w:hideMark/>
          </w:tcPr>
          <w:p w:rsidR="00167CE4" w:rsidRPr="00167CE4" w:rsidRDefault="00167CE4" w:rsidP="00167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Contenu son</w:t>
            </w:r>
          </w:p>
          <w:p w:rsidR="00167CE4" w:rsidRPr="00167CE4" w:rsidRDefault="00167CE4" w:rsidP="00167CE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 qu'on entend :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 ou off,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voix d'un personnage,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commentaire,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bruit,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musique,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240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direct / différé...</w:t>
            </w:r>
          </w:p>
          <w:p w:rsidR="00167CE4" w:rsidRPr="00167CE4" w:rsidRDefault="00167CE4" w:rsidP="00167CE4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Statut du locuteur :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présentateur,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journaliste sur plateau,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reporter,</w:t>
            </w:r>
          </w:p>
          <w:p w:rsidR="00167CE4" w:rsidRPr="00167CE4" w:rsidRDefault="00167CE4" w:rsidP="00167CE4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interviewé,</w:t>
            </w:r>
          </w:p>
          <w:p w:rsidR="000E0A6E" w:rsidRPr="000E0A6E" w:rsidRDefault="00167CE4" w:rsidP="000E0A6E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témoin...</w:t>
            </w:r>
          </w:p>
        </w:tc>
      </w:tr>
      <w:tr w:rsidR="00167CE4" w:rsidRPr="00167CE4" w:rsidTr="000E0A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CE4" w:rsidRPr="00167CE4" w:rsidRDefault="00167CE4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167CE4" w:rsidRPr="00167CE4" w:rsidRDefault="00167CE4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</w:tcPr>
          <w:p w:rsidR="00167CE4" w:rsidRPr="00167CE4" w:rsidRDefault="00167CE4" w:rsidP="000E0A6E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67CE4" w:rsidRPr="00167CE4" w:rsidTr="00167C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CE4" w:rsidRPr="00167CE4" w:rsidRDefault="00167CE4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67CE4" w:rsidRPr="00167CE4" w:rsidRDefault="00167CE4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(4)</w:t>
            </w:r>
          </w:p>
        </w:tc>
        <w:tc>
          <w:tcPr>
            <w:tcW w:w="0" w:type="auto"/>
            <w:shd w:val="clear" w:color="auto" w:fill="FFFFFF"/>
            <w:hideMark/>
          </w:tcPr>
          <w:p w:rsidR="00167CE4" w:rsidRPr="00167CE4" w:rsidRDefault="00167CE4" w:rsidP="00167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Mouvements de caméra</w:t>
            </w:r>
          </w:p>
          <w:p w:rsidR="00167CE4" w:rsidRPr="00167CE4" w:rsidRDefault="00167CE4" w:rsidP="00167CE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zoom avant [</w:t>
            </w:r>
            <w:proofErr w:type="spellStart"/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Zv</w:t>
            </w:r>
            <w:proofErr w:type="spellEnd"/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], zoom arrière [Zr],</w:t>
            </w:r>
          </w:p>
          <w:p w:rsidR="00167CE4" w:rsidRPr="00167CE4" w:rsidRDefault="00167CE4" w:rsidP="00167CE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panoramique (gauche/droite =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16840" cy="106045"/>
                      <wp:effectExtent l="0" t="0" r="0" b="0"/>
                      <wp:docPr id="2" name="Rectangle 2" descr="http://www2.presse.ac-versailles.fr/Images/fn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24E0F" id="Rectangle 2" o:spid="_x0000_s1026" alt="http://www2.presse.ac-versailles.fr/Images/fnd.png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pL3QIAAPIFAAAOAAAAZHJzL2Uyb0RvYy54bWysVNtu2zAMfR+wfxD07vgy52KjTtHG8VCg&#10;24p1+wDFlm1htqRJSpxu2L+PkpM0afe0zQ+CRMkkz+Ehr673fYd2VGkmeIbDSYAR5aWoGG8y/PVL&#10;4S0w0obwinSC0ww/UY2vl2/fXA0ypZFoRVdRhcAJ1+kgM9waI1Pf12VLe6InQlIOl7VQPTFwVI1f&#10;KTKA977zoyCY+YNQlVSipFqDNR8v8dL5r2tamk91ralBXYYhN+NW5daNXf3lFUkbRWTLykMa5C+y&#10;6AnjEPTkKieGoK1ir1z1rFRCi9pMStH7oq5ZSR0GQBMGL9A8tkRShwXI0fJEk/5/bsuPuweFWJXh&#10;CCNOeijRZyCN8KajCEwV1SXQdSjLMAzRRCrgmk5I6dm6E9Z1VE9q5d/1pKHar3k1kbyxzA5SpxDg&#10;UT4oy42W96L8phEXqxYC0BstIRSoBiIfTUqJoaWkAoihdeFf+LAHDd7QZvggKsiVbI1wvO9r1dsY&#10;wCjau/I+ncpL9waVYAzD2SIGEZRwFQazIJ66CCQ9/iyVNu+p6JHdZFhBds452d1rY5Mh6fGJjcVF&#10;AeCdgjp+YYCHowVCw6/2zibhBPEzCZL1Yr2IvTiarb04yHPvpljF3qwI59P8Xb5a5eEvGzeM05ZV&#10;FeU2zFGcYXyqxrFJ/qipQ5uMsjrJU4uOVdadTUmrZrPqFNoRaI7CfQdCzp75l2k4EgDLC0hhFAe3&#10;UeIVs8Xci4t46iXzYOEFYXKbANFJnBeXkO4Zp/8OCQ0ZTqbR1FXpLOkX2AL3vcZG0p4ZGD8d6zO8&#10;OD0iqVXgmleutAYUPu7PqLDpP1MB5T4W2unVSnRU/0ZUTyBXJUBOoDxoGNi0Qv3AaIChk2H9fUsU&#10;xai74yD5JIytQI07xNN5BAd1frM5vyG8BFcZNhiN25UZJ9tWKta0ECl0xHBxA21SMydh20JjVofm&#10;gsHikByGoJ1c52f36nlUL38DAAD//wMAUEsDBBQABgAIAAAAIQD1NySn2gAAAAMBAAAPAAAAZHJz&#10;L2Rvd25yZXYueG1sTI9BS8NAEIXvgv9hGcGL2I0itcRsihTEIkIx1Z6n2TEJZmfT7DaJ/96pF73M&#10;Y3jDe99ky8m1aqA+NJ4N3MwSUMSltw1XBt63T9cLUCEiW2w9k4FvCrDMz88yTK0f+Y2GIlZKQjik&#10;aKCOsUu1DmVNDsPMd8TiffreYZS1r7TtcZRw1+rbJJlrhw1LQ40drWoqv4qjMzCWm2G3fX3Wm6vd&#10;2vNhfVgVHy/GXF5Mjw+gIk3x7xhO+IIOuTDt/ZFtUK0BeST+zpO3uAO1F53fg84z/Z89/wEAAP//&#10;AwBQSwECLQAUAAYACAAAACEAtoM4kv4AAADhAQAAEwAAAAAAAAAAAAAAAAAAAAAAW0NvbnRlbnRf&#10;VHlwZXNdLnhtbFBLAQItABQABgAIAAAAIQA4/SH/1gAAAJQBAAALAAAAAAAAAAAAAAAAAC8BAABf&#10;cmVscy8ucmVsc1BLAQItABQABgAIAAAAIQChGkpL3QIAAPIFAAAOAAAAAAAAAAAAAAAAAC4CAABk&#10;cnMvZTJvRG9jLnhtbFBLAQItABQABgAIAAAAIQD1NySn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; bas/haut = 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06045" cy="116840"/>
                      <wp:effectExtent l="0" t="0" r="0" b="0"/>
                      <wp:docPr id="1" name="Rectangle 1" descr="http://www2.presse.ac-versailles.fr/Images/fn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11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4AE0C" id="Rectangle 1" o:spid="_x0000_s1026" alt="http://www2.presse.ac-versailles.fr/Images/fnh.png" style="width:8.3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Px3QIAAPIFAAAOAAAAZHJzL2Uyb0RvYy54bWysVNtu2zAMfR+wfxD07vgy52KjTtHG8VCg&#10;24p1+wDFlm1htqRJSpxu2L+PkpM0afe0zQ+CJMokz+Ehr673fYd2VGkmeIbDSYAR5aWoGG8y/PVL&#10;4S0w0obwinSC0ww/UY2vl2/fXA0ypZFoRVdRhcAJ1+kgM9waI1Pf12VLe6InQlIOxlqonhg4qsav&#10;FBnAe9/5URDM/EGoSipRUq3hNh+NeOn81zUtzae61tSgLsOQm3GrcuvGrv7yiqSNIrJl5SEN8hdZ&#10;9IRxCHpylRND0FaxV656ViqhRW0mpeh9UdespA4DoAmDF2geWyKpwwLkaHmiSf8/t+XH3YNCrILa&#10;YcRJDyX6DKQR3nQUwVVFdQl0HcoyDEM0kQq4phNSerbuhHUd1ZNa+Xc9aaj2a95OJG8ss4PUKQR4&#10;lA/KcqPlvSi/acTFqoUA9EZLCDVGPl4pJYaWkgoghtaFf+HDHjR4Q5vhg6ggV7I1wvG+r1VvYwCj&#10;aO/K+3QqL90bVMJlGMyCeIpRCaYwnC1iV36fpMefpdLmPRU9spsMK8jOOSe7e21sMiQ9PrGxuCgA&#10;vFNQxy8u4OF4A6HhV2uzSThB/EyCZL1YL2IvjmZrLw7y3LspVrE3K8L5NH+Xr1Z5+MvGDeO0ZVVF&#10;uQ1zFGcYn6pxbJI/aurQJqOsTvLUomOVdWdT0qrZrDqFdgSao3Cfoxwsz8/8yzQcCYDlBaQwioPb&#10;KPGK2WLuxUU89ZJ5sPCCMLlNgPQkzotLSPeM03+HhIYMJ9No6qp0lvQLbIH7XmMjac8MjJ+O9Rle&#10;nB6R1CpwzStXWgMKH/dnVNj0n6mAch8L7fRqJTqqfyOqJ5CrEiAnGD/QMLBphfqB0QBDJ8P6+5Yo&#10;ilF3x0HySRiDKJFxh3g6j+Cgzi2bcwvhJbjKsMFo3K7MONm2UrGmhUihI4aLG2iTmjkJ2xYaszo0&#10;FwwWh+QwBO3kOj+7V8+jevkbAAD//wMAUEsDBBQABgAIAAAAIQBeMQ2m2gAAAAMBAAAPAAAAZHJz&#10;L2Rvd25yZXYueG1sTI9BS8NAEIXvgv9hGcGL2I0itcRsihTEIkIx1Z6n2TEJZmfT7DaJ/96pF73M&#10;Y3jDe99ky8m1aqA+NJ4N3MwSUMSltw1XBt63T9cLUCEiW2w9k4FvCrDMz88yTK0f+Y2GIlZKQjik&#10;aKCOsUu1DmVNDsPMd8TiffreYZS1r7TtcZRw1+rbJJlrhw1LQ40drWoqv4qjMzCWm2G3fX3Wm6vd&#10;2vNhfVgVHy/GXF5Mjw+gIk3x7xhO+IIOuTDt/ZFtUK0BeST+zpM3vwe1F13cgc4z/Z89/wEAAP//&#10;AwBQSwECLQAUAAYACAAAACEAtoM4kv4AAADhAQAAEwAAAAAAAAAAAAAAAAAAAAAAW0NvbnRlbnRf&#10;VHlwZXNdLnhtbFBLAQItABQABgAIAAAAIQA4/SH/1gAAAJQBAAALAAAAAAAAAAAAAAAAAC8BAABf&#10;cmVscy8ucmVsc1BLAQItABQABgAIAAAAIQDojQPx3QIAAPIFAAAOAAAAAAAAAAAAAAAAAC4CAABk&#10;cnMvZTJvRG9jLnhtbFBLAQItABQABgAIAAAAIQBeMQ2m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etc.)</w:t>
            </w:r>
          </w:p>
          <w:p w:rsidR="00167CE4" w:rsidRPr="00167CE4" w:rsidRDefault="00167CE4" w:rsidP="00167C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Angles de prise de vue</w:t>
            </w:r>
          </w:p>
          <w:p w:rsidR="00167CE4" w:rsidRPr="00167CE4" w:rsidRDefault="00167CE4" w:rsidP="00167CE4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7C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horizontal [H], plongée [P], contre-plongée [CP]</w:t>
            </w:r>
          </w:p>
        </w:tc>
      </w:tr>
      <w:tr w:rsidR="00167CE4" w:rsidRPr="00167CE4" w:rsidTr="000E0A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CE4" w:rsidRPr="00167CE4" w:rsidRDefault="00167CE4" w:rsidP="0016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7CE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167CE4" w:rsidRPr="00167CE4" w:rsidRDefault="00167CE4" w:rsidP="001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</w:tcPr>
          <w:p w:rsidR="00167CE4" w:rsidRPr="00167CE4" w:rsidRDefault="00167CE4" w:rsidP="000E0A6E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52C8F" w:rsidRDefault="00A52C8F"/>
    <w:sectPr w:rsidR="00A52C8F" w:rsidSect="00595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061"/>
    <w:multiLevelType w:val="multilevel"/>
    <w:tmpl w:val="CC26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1DD4"/>
    <w:multiLevelType w:val="multilevel"/>
    <w:tmpl w:val="1464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5142C"/>
    <w:multiLevelType w:val="multilevel"/>
    <w:tmpl w:val="197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C63CBB"/>
    <w:multiLevelType w:val="multilevel"/>
    <w:tmpl w:val="351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57539"/>
    <w:multiLevelType w:val="multilevel"/>
    <w:tmpl w:val="A03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EF514C"/>
    <w:multiLevelType w:val="multilevel"/>
    <w:tmpl w:val="094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4"/>
    <w:rsid w:val="00045610"/>
    <w:rsid w:val="000D0281"/>
    <w:rsid w:val="000E0A6E"/>
    <w:rsid w:val="00167CE4"/>
    <w:rsid w:val="001827A6"/>
    <w:rsid w:val="001F5BAE"/>
    <w:rsid w:val="00297A92"/>
    <w:rsid w:val="002A7402"/>
    <w:rsid w:val="002B371B"/>
    <w:rsid w:val="004564D6"/>
    <w:rsid w:val="00485F33"/>
    <w:rsid w:val="004A211E"/>
    <w:rsid w:val="004D3593"/>
    <w:rsid w:val="005951A4"/>
    <w:rsid w:val="005A7891"/>
    <w:rsid w:val="005E7379"/>
    <w:rsid w:val="00651EBB"/>
    <w:rsid w:val="00666A44"/>
    <w:rsid w:val="006A7136"/>
    <w:rsid w:val="00773D45"/>
    <w:rsid w:val="007B52EB"/>
    <w:rsid w:val="0081301E"/>
    <w:rsid w:val="00844933"/>
    <w:rsid w:val="008E513D"/>
    <w:rsid w:val="0092762B"/>
    <w:rsid w:val="009607C5"/>
    <w:rsid w:val="0097056E"/>
    <w:rsid w:val="009A1337"/>
    <w:rsid w:val="009E0446"/>
    <w:rsid w:val="00A52C8F"/>
    <w:rsid w:val="00A640A9"/>
    <w:rsid w:val="00A73CD7"/>
    <w:rsid w:val="00AB154D"/>
    <w:rsid w:val="00BB1A79"/>
    <w:rsid w:val="00CD3951"/>
    <w:rsid w:val="00CD6AD6"/>
    <w:rsid w:val="00D94826"/>
    <w:rsid w:val="00E2758D"/>
    <w:rsid w:val="00ED3C0A"/>
    <w:rsid w:val="00F51F0B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93090B-20BE-42AF-9530-4732D70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67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67C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67CE4"/>
    <w:rPr>
      <w:i/>
      <w:iCs/>
    </w:rPr>
  </w:style>
  <w:style w:type="paragraph" w:styleId="NormalWeb">
    <w:name w:val="Normal (Web)"/>
    <w:basedOn w:val="Normal"/>
    <w:uiPriority w:val="99"/>
    <w:unhideWhenUsed/>
    <w:rsid w:val="001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7CE4"/>
    <w:rPr>
      <w:b/>
      <w:bCs/>
    </w:rPr>
  </w:style>
  <w:style w:type="paragraph" w:customStyle="1" w:styleId="titrecase">
    <w:name w:val="titrecase"/>
    <w:basedOn w:val="Normal"/>
    <w:rsid w:val="001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case">
    <w:name w:val="contenucase"/>
    <w:basedOn w:val="Normal"/>
    <w:rsid w:val="001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67CE4"/>
  </w:style>
  <w:style w:type="character" w:customStyle="1" w:styleId="contenucase1">
    <w:name w:val="contenucase1"/>
    <w:basedOn w:val="Policepardfaut"/>
    <w:rsid w:val="00167CE4"/>
  </w:style>
  <w:style w:type="character" w:styleId="Lienhypertexte">
    <w:name w:val="Hyperlink"/>
    <w:basedOn w:val="Policepardfaut"/>
    <w:uiPriority w:val="99"/>
    <w:semiHidden/>
    <w:unhideWhenUsed/>
    <w:rsid w:val="00167CE4"/>
    <w:rPr>
      <w:color w:val="0000FF"/>
      <w:u w:val="single"/>
    </w:rPr>
  </w:style>
  <w:style w:type="character" w:customStyle="1" w:styleId="tableauderushage">
    <w:name w:val="tableauderushage"/>
    <w:basedOn w:val="Policepardfaut"/>
    <w:rsid w:val="00167CE4"/>
  </w:style>
  <w:style w:type="character" w:customStyle="1" w:styleId="notetableau">
    <w:name w:val="notetableau"/>
    <w:basedOn w:val="Policepardfaut"/>
    <w:rsid w:val="00167CE4"/>
  </w:style>
  <w:style w:type="paragraph" w:styleId="Textedebulles">
    <w:name w:val="Balloon Text"/>
    <w:basedOn w:val="Normal"/>
    <w:link w:val="TextedebullesCar"/>
    <w:uiPriority w:val="99"/>
    <w:semiHidden/>
    <w:unhideWhenUsed/>
    <w:rsid w:val="0016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Didier Fromentin</cp:lastModifiedBy>
  <cp:revision>2</cp:revision>
  <cp:lastPrinted>2015-10-04T22:08:00Z</cp:lastPrinted>
  <dcterms:created xsi:type="dcterms:W3CDTF">2015-10-04T22:12:00Z</dcterms:created>
  <dcterms:modified xsi:type="dcterms:W3CDTF">2015-10-04T22:12:00Z</dcterms:modified>
</cp:coreProperties>
</file>